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3C" w:rsidRPr="0057115D" w:rsidRDefault="006B6F3C" w:rsidP="0057115D">
      <w:pPr>
        <w:jc w:val="center"/>
        <w:rPr>
          <w:b/>
          <w:sz w:val="44"/>
          <w:szCs w:val="44"/>
        </w:rPr>
      </w:pPr>
      <w:r w:rsidRPr="0057115D">
        <w:rPr>
          <w:rFonts w:hint="eastAsia"/>
          <w:b/>
          <w:sz w:val="44"/>
          <w:szCs w:val="44"/>
        </w:rPr>
        <w:t>我院召开评建工作会和教学工作例会</w:t>
      </w:r>
    </w:p>
    <w:p w:rsidR="006B6F3C" w:rsidRDefault="006B6F3C" w:rsidP="004C663F">
      <w:pPr>
        <w:ind w:firstLineChars="200" w:firstLine="31680"/>
        <w:rPr>
          <w:sz w:val="28"/>
          <w:szCs w:val="28"/>
        </w:rPr>
      </w:pPr>
    </w:p>
    <w:p w:rsidR="006B6F3C" w:rsidRDefault="006B6F3C" w:rsidP="004C663F">
      <w:pPr>
        <w:ind w:firstLineChars="200" w:firstLine="31680"/>
        <w:rPr>
          <w:sz w:val="28"/>
          <w:szCs w:val="28"/>
        </w:rPr>
      </w:pPr>
      <w:smartTag w:uri="urn:schemas-microsoft-com:office:smarttags" w:element="chsdate">
        <w:smartTagPr>
          <w:attr w:name="IsROCDate" w:val="False"/>
          <w:attr w:name="IsLunarDate" w:val="False"/>
          <w:attr w:name="Day" w:val="4"/>
          <w:attr w:name="Month" w:val="12"/>
          <w:attr w:name="Year" w:val="2017"/>
        </w:smartTagPr>
        <w:r>
          <w:rPr>
            <w:sz w:val="28"/>
            <w:szCs w:val="28"/>
          </w:rPr>
          <w:t>2017</w:t>
        </w:r>
        <w:r>
          <w:rPr>
            <w:rFonts w:hint="eastAsia"/>
            <w:sz w:val="28"/>
            <w:szCs w:val="28"/>
          </w:rPr>
          <w:t>年</w:t>
        </w:r>
        <w:r>
          <w:rPr>
            <w:sz w:val="28"/>
            <w:szCs w:val="28"/>
          </w:rPr>
          <w:t>12</w:t>
        </w:r>
        <w:r>
          <w:rPr>
            <w:rFonts w:hint="eastAsia"/>
            <w:sz w:val="28"/>
            <w:szCs w:val="28"/>
          </w:rPr>
          <w:t>月</w:t>
        </w:r>
        <w:r>
          <w:rPr>
            <w:sz w:val="28"/>
            <w:szCs w:val="28"/>
          </w:rPr>
          <w:t>4</w:t>
        </w:r>
        <w:r>
          <w:rPr>
            <w:rFonts w:hint="eastAsia"/>
            <w:sz w:val="28"/>
            <w:szCs w:val="28"/>
          </w:rPr>
          <w:t>日</w:t>
        </w:r>
      </w:smartTag>
      <w:r>
        <w:rPr>
          <w:rFonts w:hint="eastAsia"/>
          <w:sz w:val="28"/>
          <w:szCs w:val="28"/>
        </w:rPr>
        <w:t>下午，我院审核评估工作会在硕勋楼</w:t>
      </w:r>
      <w:r>
        <w:rPr>
          <w:sz w:val="28"/>
          <w:szCs w:val="28"/>
        </w:rPr>
        <w:t>105</w:t>
      </w:r>
      <w:r>
        <w:rPr>
          <w:rFonts w:hint="eastAsia"/>
          <w:sz w:val="28"/>
          <w:szCs w:val="28"/>
        </w:rPr>
        <w:t>会议室召开，会议由教务处处长高</w:t>
      </w:r>
      <w:r w:rsidRPr="004C663F">
        <w:rPr>
          <w:rFonts w:hint="eastAsia"/>
          <w:sz w:val="28"/>
          <w:szCs w:val="28"/>
        </w:rPr>
        <w:t>曾</w:t>
      </w:r>
      <w:r>
        <w:rPr>
          <w:rFonts w:hint="eastAsia"/>
          <w:sz w:val="28"/>
          <w:szCs w:val="28"/>
        </w:rPr>
        <w:t>辉主持，副院长王如渊出席会议。</w:t>
      </w:r>
    </w:p>
    <w:p w:rsidR="006B6F3C" w:rsidRDefault="006B6F3C" w:rsidP="004C663F">
      <w:pPr>
        <w:ind w:firstLineChars="200" w:firstLine="31680"/>
        <w:rPr>
          <w:sz w:val="28"/>
          <w:szCs w:val="28"/>
        </w:rPr>
      </w:pPr>
      <w:r>
        <w:rPr>
          <w:rFonts w:hint="eastAsia"/>
          <w:sz w:val="28"/>
          <w:szCs w:val="28"/>
        </w:rPr>
        <w:t>会上，王如渊副院长强调了审核评估工作的重要性和紧迫性，并对下一阶段的审核评估工作提出了几点要求：</w:t>
      </w:r>
    </w:p>
    <w:p w:rsidR="006B6F3C" w:rsidRDefault="006B6F3C" w:rsidP="004C663F">
      <w:pPr>
        <w:ind w:firstLineChars="200" w:firstLine="31680"/>
        <w:rPr>
          <w:sz w:val="28"/>
          <w:szCs w:val="28"/>
        </w:rPr>
      </w:pPr>
      <w:r w:rsidRPr="004D12A0">
        <w:rPr>
          <w:rFonts w:hint="eastAsia"/>
          <w:b/>
          <w:sz w:val="28"/>
          <w:szCs w:val="28"/>
        </w:rPr>
        <w:t>一、认真准备二级学院院长访谈。</w:t>
      </w:r>
      <w:r>
        <w:rPr>
          <w:rFonts w:hint="eastAsia"/>
          <w:sz w:val="28"/>
          <w:szCs w:val="28"/>
        </w:rPr>
        <w:t>院长访谈一定要围绕本科教学人才培养目标来谈，切忌工作总结式谈话。注意两点：一是专业定位必须以学校定位为前提，尤其是对创新型应用人才培养的认识；二是必须紧扣人才培养谈学院特色，特别是学院各专业之间人才培养特色差异较大的情况下，更要注意专业特色的提炼。</w:t>
      </w:r>
    </w:p>
    <w:p w:rsidR="006B6F3C" w:rsidRDefault="006B6F3C" w:rsidP="004C663F">
      <w:pPr>
        <w:ind w:firstLineChars="200" w:firstLine="31680"/>
        <w:rPr>
          <w:sz w:val="28"/>
          <w:szCs w:val="28"/>
        </w:rPr>
      </w:pPr>
      <w:r w:rsidRPr="004D12A0">
        <w:rPr>
          <w:rFonts w:hint="eastAsia"/>
          <w:b/>
          <w:sz w:val="28"/>
          <w:szCs w:val="28"/>
        </w:rPr>
        <w:t>二、切实加强教风和学风建设。</w:t>
      </w:r>
      <w:r>
        <w:rPr>
          <w:rFonts w:hint="eastAsia"/>
          <w:sz w:val="28"/>
          <w:szCs w:val="28"/>
        </w:rPr>
        <w:t>教风和学风是评建工作的两个重点。要求教师注意教态的同时，关注学生的学习状态。</w:t>
      </w:r>
    </w:p>
    <w:p w:rsidR="006B6F3C" w:rsidRDefault="006B6F3C" w:rsidP="004C663F">
      <w:pPr>
        <w:ind w:firstLineChars="200" w:firstLine="31680"/>
        <w:rPr>
          <w:sz w:val="28"/>
          <w:szCs w:val="28"/>
        </w:rPr>
      </w:pPr>
      <w:r w:rsidRPr="004D12A0">
        <w:rPr>
          <w:rFonts w:hint="eastAsia"/>
          <w:b/>
          <w:sz w:val="28"/>
          <w:szCs w:val="28"/>
        </w:rPr>
        <w:t>三、进一步修改完善自评报告。</w:t>
      </w:r>
      <w:r>
        <w:rPr>
          <w:rFonts w:hint="eastAsia"/>
          <w:sz w:val="28"/>
          <w:szCs w:val="28"/>
        </w:rPr>
        <w:t>自评报告的修改注意语言要规范，数据要闭合，注重客观描述事实，切忌下结论性判断。</w:t>
      </w:r>
    </w:p>
    <w:p w:rsidR="006B6F3C" w:rsidRDefault="006B6F3C" w:rsidP="004C663F">
      <w:pPr>
        <w:ind w:firstLineChars="200" w:firstLine="31680"/>
        <w:rPr>
          <w:sz w:val="28"/>
          <w:szCs w:val="28"/>
        </w:rPr>
      </w:pPr>
      <w:r>
        <w:rPr>
          <w:rFonts w:hint="eastAsia"/>
          <w:sz w:val="28"/>
          <w:szCs w:val="28"/>
        </w:rPr>
        <w:t>评建办主任高曾辉对</w:t>
      </w:r>
      <w:r>
        <w:rPr>
          <w:sz w:val="28"/>
          <w:szCs w:val="28"/>
        </w:rPr>
        <w:t>12</w:t>
      </w:r>
      <w:r>
        <w:rPr>
          <w:rFonts w:hint="eastAsia"/>
          <w:sz w:val="28"/>
          <w:szCs w:val="28"/>
        </w:rPr>
        <w:t>月评建工作做了具体安排：</w:t>
      </w:r>
      <w:bookmarkStart w:id="0" w:name="_GoBack"/>
      <w:bookmarkEnd w:id="0"/>
    </w:p>
    <w:p w:rsidR="006B6F3C" w:rsidRDefault="006B6F3C" w:rsidP="004C663F">
      <w:pPr>
        <w:ind w:firstLineChars="200" w:firstLine="31680"/>
        <w:rPr>
          <w:sz w:val="28"/>
          <w:szCs w:val="28"/>
        </w:rPr>
      </w:pPr>
      <w:r>
        <w:rPr>
          <w:rFonts w:hint="eastAsia"/>
          <w:sz w:val="28"/>
          <w:szCs w:val="28"/>
        </w:rPr>
        <w:t>一、各二级学院于</w:t>
      </w:r>
      <w:r>
        <w:rPr>
          <w:sz w:val="28"/>
          <w:szCs w:val="28"/>
        </w:rPr>
        <w:t>12</w:t>
      </w:r>
      <w:r>
        <w:rPr>
          <w:rFonts w:hint="eastAsia"/>
          <w:sz w:val="28"/>
          <w:szCs w:val="28"/>
        </w:rPr>
        <w:t>月</w:t>
      </w:r>
      <w:r>
        <w:rPr>
          <w:sz w:val="28"/>
          <w:szCs w:val="28"/>
        </w:rPr>
        <w:t>15</w:t>
      </w:r>
      <w:r>
        <w:rPr>
          <w:rFonts w:hint="eastAsia"/>
          <w:sz w:val="28"/>
          <w:szCs w:val="28"/>
        </w:rPr>
        <w:t>日前完成自评报告二稿和支撑材料目录。</w:t>
      </w:r>
    </w:p>
    <w:p w:rsidR="006B6F3C" w:rsidRDefault="006B6F3C" w:rsidP="004C663F">
      <w:pPr>
        <w:ind w:firstLineChars="200" w:firstLine="31680"/>
        <w:rPr>
          <w:sz w:val="28"/>
          <w:szCs w:val="28"/>
        </w:rPr>
      </w:pPr>
      <w:r>
        <w:rPr>
          <w:rFonts w:hint="eastAsia"/>
          <w:sz w:val="28"/>
          <w:szCs w:val="28"/>
        </w:rPr>
        <w:t>二、</w:t>
      </w:r>
      <w:r>
        <w:rPr>
          <w:sz w:val="28"/>
          <w:szCs w:val="28"/>
        </w:rPr>
        <w:t>12</w:t>
      </w:r>
      <w:r>
        <w:rPr>
          <w:rFonts w:hint="eastAsia"/>
          <w:sz w:val="28"/>
          <w:szCs w:val="28"/>
        </w:rPr>
        <w:t>月</w:t>
      </w:r>
      <w:r>
        <w:rPr>
          <w:sz w:val="28"/>
          <w:szCs w:val="28"/>
        </w:rPr>
        <w:t>4</w:t>
      </w:r>
      <w:r>
        <w:rPr>
          <w:rFonts w:hint="eastAsia"/>
          <w:sz w:val="28"/>
          <w:szCs w:val="28"/>
        </w:rPr>
        <w:t>日到</w:t>
      </w:r>
      <w:r>
        <w:rPr>
          <w:sz w:val="28"/>
          <w:szCs w:val="28"/>
        </w:rPr>
        <w:t>14</w:t>
      </w:r>
      <w:r>
        <w:rPr>
          <w:rFonts w:hint="eastAsia"/>
          <w:sz w:val="28"/>
          <w:szCs w:val="28"/>
        </w:rPr>
        <w:t>日，教务处将对各二级学院的教学档案收集整理与归档情况进行检查。</w:t>
      </w:r>
    </w:p>
    <w:p w:rsidR="006B6F3C" w:rsidRDefault="006B6F3C" w:rsidP="004C663F">
      <w:pPr>
        <w:ind w:firstLineChars="200" w:firstLine="31680"/>
        <w:rPr>
          <w:sz w:val="28"/>
          <w:szCs w:val="28"/>
        </w:rPr>
      </w:pPr>
      <w:r>
        <w:rPr>
          <w:rFonts w:hint="eastAsia"/>
          <w:sz w:val="28"/>
          <w:szCs w:val="28"/>
        </w:rPr>
        <w:t>三、</w:t>
      </w:r>
      <w:r>
        <w:rPr>
          <w:sz w:val="28"/>
          <w:szCs w:val="28"/>
        </w:rPr>
        <w:t>12</w:t>
      </w:r>
      <w:r>
        <w:rPr>
          <w:rFonts w:hint="eastAsia"/>
          <w:sz w:val="28"/>
          <w:szCs w:val="28"/>
        </w:rPr>
        <w:t>月</w:t>
      </w:r>
      <w:r>
        <w:rPr>
          <w:sz w:val="28"/>
          <w:szCs w:val="28"/>
        </w:rPr>
        <w:t>18</w:t>
      </w:r>
      <w:r>
        <w:rPr>
          <w:rFonts w:hint="eastAsia"/>
          <w:sz w:val="28"/>
          <w:szCs w:val="28"/>
        </w:rPr>
        <w:t>日至</w:t>
      </w:r>
      <w:r>
        <w:rPr>
          <w:sz w:val="28"/>
          <w:szCs w:val="28"/>
        </w:rPr>
        <w:t>29</w:t>
      </w:r>
      <w:r>
        <w:rPr>
          <w:rFonts w:hint="eastAsia"/>
          <w:sz w:val="28"/>
          <w:szCs w:val="28"/>
        </w:rPr>
        <w:t>日，评建办将安排各二级学院负责人逐一进行专家访谈汇报，汇报时间</w:t>
      </w:r>
      <w:r>
        <w:rPr>
          <w:sz w:val="28"/>
          <w:szCs w:val="28"/>
        </w:rPr>
        <w:t>10</w:t>
      </w:r>
      <w:r>
        <w:rPr>
          <w:rFonts w:hint="eastAsia"/>
          <w:sz w:val="28"/>
          <w:szCs w:val="28"/>
        </w:rPr>
        <w:t>分钟。</w:t>
      </w:r>
    </w:p>
    <w:p w:rsidR="006B6F3C" w:rsidRDefault="006B6F3C" w:rsidP="004C663F">
      <w:pPr>
        <w:ind w:firstLineChars="200" w:firstLine="31680"/>
        <w:rPr>
          <w:sz w:val="28"/>
          <w:szCs w:val="28"/>
        </w:rPr>
      </w:pPr>
      <w:r>
        <w:rPr>
          <w:rFonts w:hint="eastAsia"/>
          <w:sz w:val="28"/>
          <w:szCs w:val="28"/>
        </w:rPr>
        <w:t>四、</w:t>
      </w:r>
      <w:r>
        <w:rPr>
          <w:sz w:val="28"/>
          <w:szCs w:val="28"/>
        </w:rPr>
        <w:t>12</w:t>
      </w:r>
      <w:r>
        <w:rPr>
          <w:rFonts w:hint="eastAsia"/>
          <w:sz w:val="28"/>
          <w:szCs w:val="28"/>
        </w:rPr>
        <w:t>月</w:t>
      </w:r>
      <w:r>
        <w:rPr>
          <w:sz w:val="28"/>
          <w:szCs w:val="28"/>
        </w:rPr>
        <w:t>18</w:t>
      </w:r>
      <w:r>
        <w:rPr>
          <w:rFonts w:hint="eastAsia"/>
          <w:sz w:val="28"/>
          <w:szCs w:val="28"/>
        </w:rPr>
        <w:t>日至</w:t>
      </w:r>
      <w:r>
        <w:rPr>
          <w:sz w:val="28"/>
          <w:szCs w:val="28"/>
        </w:rPr>
        <w:t>29</w:t>
      </w:r>
      <w:r>
        <w:rPr>
          <w:rFonts w:hint="eastAsia"/>
          <w:sz w:val="28"/>
          <w:szCs w:val="28"/>
        </w:rPr>
        <w:t>日，评建办将安排各职能部门负责人逐一进行落实人才培养中心地位工作汇报，汇报时间</w:t>
      </w:r>
      <w:r>
        <w:rPr>
          <w:sz w:val="28"/>
          <w:szCs w:val="28"/>
        </w:rPr>
        <w:t>5-8</w:t>
      </w:r>
      <w:r>
        <w:rPr>
          <w:rFonts w:hint="eastAsia"/>
          <w:sz w:val="28"/>
          <w:szCs w:val="28"/>
        </w:rPr>
        <w:t>分钟。</w:t>
      </w:r>
    </w:p>
    <w:p w:rsidR="006B6F3C" w:rsidRDefault="006B6F3C" w:rsidP="004C663F">
      <w:pPr>
        <w:ind w:firstLineChars="200" w:firstLine="31680"/>
        <w:rPr>
          <w:sz w:val="28"/>
          <w:szCs w:val="28"/>
        </w:rPr>
      </w:pPr>
      <w:r>
        <w:rPr>
          <w:rFonts w:hint="eastAsia"/>
          <w:sz w:val="28"/>
          <w:szCs w:val="28"/>
        </w:rPr>
        <w:t>五、</w:t>
      </w:r>
      <w:r>
        <w:rPr>
          <w:sz w:val="28"/>
          <w:szCs w:val="28"/>
        </w:rPr>
        <w:t>12</w:t>
      </w:r>
      <w:r>
        <w:rPr>
          <w:rFonts w:hint="eastAsia"/>
          <w:sz w:val="28"/>
          <w:szCs w:val="28"/>
        </w:rPr>
        <w:t>月</w:t>
      </w:r>
      <w:r>
        <w:rPr>
          <w:sz w:val="28"/>
          <w:szCs w:val="28"/>
        </w:rPr>
        <w:t>5</w:t>
      </w:r>
      <w:r>
        <w:rPr>
          <w:rFonts w:hint="eastAsia"/>
          <w:sz w:val="28"/>
          <w:szCs w:val="28"/>
        </w:rPr>
        <w:t>日起，启动学校自评报告支撑材料的收集整理与归档工作；</w:t>
      </w:r>
    </w:p>
    <w:p w:rsidR="006B6F3C" w:rsidRDefault="006B6F3C" w:rsidP="004C663F">
      <w:pPr>
        <w:ind w:firstLineChars="200" w:firstLine="31680"/>
        <w:rPr>
          <w:sz w:val="28"/>
          <w:szCs w:val="28"/>
        </w:rPr>
      </w:pPr>
      <w:r>
        <w:rPr>
          <w:rFonts w:hint="eastAsia"/>
          <w:sz w:val="28"/>
          <w:szCs w:val="28"/>
        </w:rPr>
        <w:t>六、学校自评报告于</w:t>
      </w:r>
      <w:r>
        <w:rPr>
          <w:sz w:val="28"/>
          <w:szCs w:val="28"/>
        </w:rPr>
        <w:t>12</w:t>
      </w:r>
      <w:r>
        <w:rPr>
          <w:rFonts w:hint="eastAsia"/>
          <w:sz w:val="28"/>
          <w:szCs w:val="28"/>
        </w:rPr>
        <w:t>月</w:t>
      </w:r>
      <w:r>
        <w:rPr>
          <w:sz w:val="28"/>
          <w:szCs w:val="28"/>
        </w:rPr>
        <w:t>27</w:t>
      </w:r>
      <w:r>
        <w:rPr>
          <w:rFonts w:hint="eastAsia"/>
          <w:sz w:val="28"/>
          <w:szCs w:val="28"/>
        </w:rPr>
        <w:t>日形成定稿并交校领导审阅。</w:t>
      </w:r>
    </w:p>
    <w:p w:rsidR="006B6F3C" w:rsidRDefault="006B6F3C" w:rsidP="001B38A9">
      <w:pPr>
        <w:ind w:firstLineChars="200" w:firstLine="31680"/>
        <w:rPr>
          <w:sz w:val="28"/>
          <w:szCs w:val="28"/>
        </w:rPr>
      </w:pPr>
      <w:r>
        <w:rPr>
          <w:rFonts w:hint="eastAsia"/>
          <w:sz w:val="28"/>
          <w:szCs w:val="28"/>
        </w:rPr>
        <w:t>教务处副处长何春、串凯分别就学科建设、档案建设、课程评估和教风学风检查进行了情况反馈并对近期教学工作作了布置。各二级学院院长、教学秘书、审核评估专职人员等</w:t>
      </w:r>
      <w:r>
        <w:rPr>
          <w:sz w:val="28"/>
          <w:szCs w:val="28"/>
        </w:rPr>
        <w:t>40</w:t>
      </w:r>
      <w:r>
        <w:rPr>
          <w:rFonts w:hint="eastAsia"/>
          <w:sz w:val="28"/>
          <w:szCs w:val="28"/>
        </w:rPr>
        <w:t>余人参加了此次工作会。</w:t>
      </w:r>
    </w:p>
    <w:sectPr w:rsidR="006B6F3C" w:rsidSect="00FB07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3C" w:rsidRDefault="006B6F3C">
      <w:r>
        <w:separator/>
      </w:r>
    </w:p>
  </w:endnote>
  <w:endnote w:type="continuationSeparator" w:id="1">
    <w:p w:rsidR="006B6F3C" w:rsidRDefault="006B6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3C" w:rsidRDefault="006B6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3C" w:rsidRDefault="006B6F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3C" w:rsidRDefault="006B6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3C" w:rsidRDefault="006B6F3C">
      <w:r>
        <w:separator/>
      </w:r>
    </w:p>
  </w:footnote>
  <w:footnote w:type="continuationSeparator" w:id="1">
    <w:p w:rsidR="006B6F3C" w:rsidRDefault="006B6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3C" w:rsidRDefault="006B6F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3C" w:rsidRDefault="006B6F3C" w:rsidP="004C663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3C" w:rsidRDefault="006B6F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5FBC1"/>
    <w:multiLevelType w:val="singleLevel"/>
    <w:tmpl w:val="5A25FB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72B78E7"/>
    <w:rsid w:val="00163D05"/>
    <w:rsid w:val="001B38A9"/>
    <w:rsid w:val="001F0A0D"/>
    <w:rsid w:val="00260FC7"/>
    <w:rsid w:val="002E5449"/>
    <w:rsid w:val="004200DE"/>
    <w:rsid w:val="004C663F"/>
    <w:rsid w:val="004D12A0"/>
    <w:rsid w:val="004F63F5"/>
    <w:rsid w:val="0057115D"/>
    <w:rsid w:val="006B6F3C"/>
    <w:rsid w:val="00857E97"/>
    <w:rsid w:val="00AE503A"/>
    <w:rsid w:val="00B22BFC"/>
    <w:rsid w:val="00B33BB7"/>
    <w:rsid w:val="00E47196"/>
    <w:rsid w:val="00FB072D"/>
    <w:rsid w:val="272B78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2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ed">
    <w:name w:val="selected"/>
    <w:uiPriority w:val="99"/>
    <w:rsid w:val="00FB072D"/>
    <w:rPr>
      <w:color w:val="000000"/>
      <w:shd w:val="clear" w:color="auto" w:fill="FFFFFF"/>
    </w:rPr>
  </w:style>
  <w:style w:type="paragraph" w:styleId="Header">
    <w:name w:val="header"/>
    <w:basedOn w:val="Normal"/>
    <w:link w:val="HeaderChar"/>
    <w:uiPriority w:val="99"/>
    <w:rsid w:val="00857E9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rFonts w:ascii="Calibri" w:hAnsi="Calibri"/>
      <w:sz w:val="18"/>
    </w:rPr>
  </w:style>
  <w:style w:type="paragraph" w:styleId="Footer">
    <w:name w:val="footer"/>
    <w:basedOn w:val="Normal"/>
    <w:link w:val="FooterChar"/>
    <w:uiPriority w:val="99"/>
    <w:rsid w:val="00857E9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rFonts w:ascii="Calibri" w:hAnsi="Calibr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108</Words>
  <Characters>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2017-12-05T01:23:00Z</dcterms:created>
  <dcterms:modified xsi:type="dcterms:W3CDTF">2017-12-07T03:45:00Z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